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429725" w14:textId="77777777" w:rsidR="00D11C88" w:rsidRDefault="00D11C88">
      <w:pPr>
        <w:pStyle w:val="a7"/>
        <w:spacing w:after="0"/>
        <w:ind w:left="0"/>
        <w:contextualSpacing/>
        <w:jc w:val="center"/>
        <w:rPr>
          <w:w w:val="200"/>
          <w:sz w:val="8"/>
        </w:rPr>
      </w:pPr>
    </w:p>
    <w:p w14:paraId="523020D6" w14:textId="77777777" w:rsidR="00D11C88" w:rsidRDefault="00815C46">
      <w:pPr>
        <w:pStyle w:val="a7"/>
        <w:spacing w:after="0"/>
        <w:ind w:left="0"/>
        <w:contextualSpacing/>
        <w:jc w:val="center"/>
        <w:rPr>
          <w:w w:val="200"/>
          <w:sz w:val="8"/>
        </w:rPr>
      </w:pPr>
      <w:r>
        <w:rPr>
          <w:noProof/>
        </w:rPr>
        <w:drawing>
          <wp:inline distT="0" distB="0" distL="114300" distR="114300">
            <wp:extent cx="428625" cy="610235"/>
            <wp:effectExtent l="0" t="0" r="13335" b="14605"/>
            <wp:docPr id="1" name="Изображение 1" descr="Опис : Опис : Описание: 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 1" descr="Опис : Опис : Описание: ерб_2 copy"/>
                    <pic:cNvPicPr>
                      <a:picLocks noChangeAspect="1"/>
                    </pic:cNvPicPr>
                  </pic:nvPicPr>
                  <pic:blipFill>
                    <a:blip r:embed="rId7">
                      <a:lum contrast="1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610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0FAAD8" w14:textId="77777777" w:rsidR="00D11C88" w:rsidRDefault="00815C46">
      <w:pPr>
        <w:pStyle w:val="ab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ХОРОЛЬСЬКА МІСЬКА РАДА</w:t>
      </w:r>
    </w:p>
    <w:p w14:paraId="569A9B92" w14:textId="77777777" w:rsidR="00D11C88" w:rsidRDefault="00815C46">
      <w:pPr>
        <w:pStyle w:val="ab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ЛУБЕНСЬКОГО РАЙОНУ ПОЛТАВСЬКОЇ ОБЛАСТІ</w:t>
      </w:r>
    </w:p>
    <w:p w14:paraId="0B20896C" w14:textId="77777777" w:rsidR="00D11C88" w:rsidRDefault="00D11C88">
      <w:pPr>
        <w:pStyle w:val="ab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7796E0A3" w14:textId="01A04C3B" w:rsidR="00D11C88" w:rsidRDefault="00F927F9">
      <w:pPr>
        <w:pStyle w:val="ab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в</w:t>
      </w:r>
      <w:r w:rsidR="00815C46">
        <w:rPr>
          <w:rFonts w:ascii="Times New Roman" w:hAnsi="Times New Roman"/>
          <w:sz w:val="28"/>
          <w:szCs w:val="28"/>
          <w:lang w:val="uk-UA"/>
        </w:rPr>
        <w:t>ісімдесят</w:t>
      </w:r>
      <w:r>
        <w:rPr>
          <w:rFonts w:ascii="Times New Roman" w:hAnsi="Times New Roman"/>
          <w:sz w:val="28"/>
          <w:szCs w:val="28"/>
          <w:lang w:val="uk-UA"/>
        </w:rPr>
        <w:t xml:space="preserve"> третя</w:t>
      </w:r>
      <w:r w:rsidR="00815C4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15C46">
        <w:rPr>
          <w:rFonts w:ascii="Times New Roman" w:hAnsi="Times New Roman"/>
          <w:sz w:val="28"/>
          <w:szCs w:val="28"/>
          <w:lang w:val="uk-UA"/>
        </w:rPr>
        <w:t>сесія восьмого скликання</w:t>
      </w:r>
    </w:p>
    <w:p w14:paraId="0F675A06" w14:textId="77777777" w:rsidR="00D11C88" w:rsidRDefault="00D11C88">
      <w:pPr>
        <w:pStyle w:val="ab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7C88D05" w14:textId="77777777" w:rsidR="00D11C88" w:rsidRDefault="00815C46">
      <w:pPr>
        <w:pStyle w:val="ab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ПРОЄКТ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РІШЕННЯ</w:t>
      </w:r>
    </w:p>
    <w:p w14:paraId="32D0FB21" w14:textId="77777777" w:rsidR="00D11C88" w:rsidRDefault="00D11C88">
      <w:pPr>
        <w:pStyle w:val="ab"/>
        <w:jc w:val="both"/>
        <w:rPr>
          <w:rFonts w:ascii="Times New Roman" w:hAnsi="Times New Roman"/>
          <w:sz w:val="28"/>
          <w:szCs w:val="28"/>
        </w:rPr>
      </w:pPr>
    </w:p>
    <w:p w14:paraId="1CE06D8C" w14:textId="2C89365A" w:rsidR="00D11C88" w:rsidRDefault="00815C46">
      <w:pPr>
        <w:pStyle w:val="ab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19</w:t>
      </w:r>
      <w:r>
        <w:rPr>
          <w:rFonts w:ascii="Times New Roman" w:hAnsi="Times New Roman"/>
          <w:sz w:val="28"/>
          <w:szCs w:val="28"/>
          <w:lang w:val="uk-UA"/>
        </w:rPr>
        <w:t xml:space="preserve"> червня</w:t>
      </w:r>
      <w:r>
        <w:rPr>
          <w:rFonts w:ascii="Times New Roman" w:hAnsi="Times New Roman"/>
          <w:sz w:val="28"/>
          <w:szCs w:val="28"/>
        </w:rPr>
        <w:t xml:space="preserve"> 202</w:t>
      </w:r>
      <w:r>
        <w:rPr>
          <w:rFonts w:ascii="Times New Roman" w:hAnsi="Times New Roman"/>
          <w:sz w:val="28"/>
          <w:szCs w:val="28"/>
          <w:lang w:val="uk-UA"/>
        </w:rPr>
        <w:t>6</w:t>
      </w:r>
      <w:r>
        <w:rPr>
          <w:rFonts w:ascii="Times New Roman" w:hAnsi="Times New Roman"/>
          <w:sz w:val="28"/>
          <w:szCs w:val="28"/>
        </w:rPr>
        <w:t xml:space="preserve"> року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F927F9">
        <w:rPr>
          <w:rFonts w:ascii="Times New Roman" w:hAnsi="Times New Roman"/>
          <w:sz w:val="28"/>
          <w:szCs w:val="28"/>
        </w:rPr>
        <w:tab/>
      </w:r>
      <w:r w:rsidR="00F927F9">
        <w:rPr>
          <w:rFonts w:ascii="Times New Roman" w:hAnsi="Times New Roman"/>
          <w:sz w:val="28"/>
          <w:szCs w:val="28"/>
        </w:rPr>
        <w:tab/>
      </w:r>
      <w:r w:rsidR="00F927F9">
        <w:rPr>
          <w:rFonts w:ascii="Times New Roman" w:hAnsi="Times New Roman"/>
          <w:sz w:val="28"/>
          <w:szCs w:val="28"/>
        </w:rPr>
        <w:tab/>
      </w:r>
      <w:r w:rsidR="00F927F9">
        <w:rPr>
          <w:rFonts w:ascii="Times New Roman" w:hAnsi="Times New Roman"/>
          <w:sz w:val="28"/>
          <w:szCs w:val="28"/>
        </w:rPr>
        <w:tab/>
      </w:r>
      <w:r w:rsidR="00F927F9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№</w:t>
      </w:r>
    </w:p>
    <w:p w14:paraId="2127A4F8" w14:textId="7D992089" w:rsidR="00D11C88" w:rsidRDefault="00D11C88">
      <w:pPr>
        <w:pStyle w:val="ab"/>
        <w:jc w:val="both"/>
        <w:rPr>
          <w:rFonts w:ascii="Times New Roman" w:hAnsi="Times New Roman"/>
          <w:sz w:val="28"/>
          <w:szCs w:val="28"/>
        </w:rPr>
      </w:pPr>
    </w:p>
    <w:p w14:paraId="7682354F" w14:textId="77777777" w:rsidR="00F927F9" w:rsidRDefault="00F927F9">
      <w:pPr>
        <w:pStyle w:val="ab"/>
        <w:jc w:val="both"/>
        <w:rPr>
          <w:rFonts w:ascii="Times New Roman" w:hAnsi="Times New Roman"/>
          <w:sz w:val="28"/>
          <w:szCs w:val="28"/>
        </w:rPr>
      </w:pPr>
    </w:p>
    <w:p w14:paraId="468C896B" w14:textId="77777777" w:rsidR="00D11C88" w:rsidRDefault="00815C46">
      <w:pPr>
        <w:pStyle w:val="ab"/>
        <w:ind w:right="5558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>Про в</w:t>
      </w:r>
      <w:r>
        <w:rPr>
          <w:rFonts w:ascii="Times New Roman" w:hAnsi="Times New Roman"/>
          <w:sz w:val="28"/>
          <w:szCs w:val="28"/>
          <w:lang w:val="uk-UA"/>
        </w:rPr>
        <w:t xml:space="preserve">становлення меморіальних </w:t>
      </w:r>
    </w:p>
    <w:p w14:paraId="4C91A076" w14:textId="324605FC" w:rsidR="00D11C88" w:rsidRDefault="00815C46">
      <w:pPr>
        <w:pStyle w:val="ab"/>
        <w:ind w:right="5558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дошок</w:t>
      </w:r>
      <w:r>
        <w:rPr>
          <w:rFonts w:ascii="Times New Roman" w:hAnsi="Times New Roman"/>
          <w:sz w:val="28"/>
          <w:szCs w:val="28"/>
          <w:lang w:val="uk-UA"/>
        </w:rPr>
        <w:t xml:space="preserve"> полеглим</w:t>
      </w:r>
      <w:r>
        <w:rPr>
          <w:rFonts w:ascii="Times New Roman" w:hAnsi="Times New Roman"/>
          <w:sz w:val="28"/>
          <w:szCs w:val="28"/>
          <w:lang w:val="uk-UA"/>
        </w:rPr>
        <w:t xml:space="preserve"> захисникам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України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Кльоз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О.С., Зозулі Р.І.</w:t>
      </w:r>
    </w:p>
    <w:p w14:paraId="08465603" w14:textId="77777777" w:rsidR="00D11C88" w:rsidRDefault="00D11C88">
      <w:pPr>
        <w:pStyle w:val="ab"/>
        <w:ind w:right="5558"/>
        <w:rPr>
          <w:rFonts w:ascii="Times New Roman" w:hAnsi="Times New Roman"/>
          <w:sz w:val="28"/>
          <w:szCs w:val="28"/>
          <w:lang w:val="uk-UA"/>
        </w:rPr>
      </w:pPr>
    </w:p>
    <w:p w14:paraId="34DE2460" w14:textId="77777777" w:rsidR="00D11C88" w:rsidRDefault="00D11C88">
      <w:pPr>
        <w:pStyle w:val="ab"/>
        <w:ind w:right="4818"/>
        <w:jc w:val="both"/>
        <w:rPr>
          <w:rFonts w:ascii="Times New Roman" w:hAnsi="Times New Roman"/>
          <w:sz w:val="28"/>
          <w:szCs w:val="28"/>
        </w:rPr>
      </w:pPr>
    </w:p>
    <w:p w14:paraId="3A0B9BC3" w14:textId="77777777" w:rsidR="00D11C88" w:rsidRDefault="00815C46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Відповідно</w:t>
      </w:r>
      <w:proofErr w:type="spellEnd"/>
      <w:r>
        <w:rPr>
          <w:rFonts w:ascii="Times New Roman" w:hAnsi="Times New Roman"/>
          <w:sz w:val="28"/>
          <w:szCs w:val="28"/>
        </w:rPr>
        <w:t xml:space="preserve"> до ст.26, </w:t>
      </w:r>
      <w:r>
        <w:rPr>
          <w:rFonts w:ascii="Times New Roman" w:hAnsi="Times New Roman"/>
          <w:sz w:val="28"/>
          <w:szCs w:val="28"/>
          <w:lang w:val="uk-UA"/>
        </w:rPr>
        <w:t xml:space="preserve">ст. 32, ст. 52, </w:t>
      </w:r>
      <w:r>
        <w:rPr>
          <w:rFonts w:ascii="Times New Roman" w:hAnsi="Times New Roman"/>
          <w:sz w:val="28"/>
          <w:szCs w:val="28"/>
        </w:rPr>
        <w:t xml:space="preserve">ст. 59 Закону </w:t>
      </w:r>
      <w:proofErr w:type="spellStart"/>
      <w:r>
        <w:rPr>
          <w:rFonts w:ascii="Times New Roman" w:hAnsi="Times New Roman"/>
          <w:sz w:val="28"/>
          <w:szCs w:val="28"/>
        </w:rPr>
        <w:t>України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“</w:t>
      </w:r>
      <w:r>
        <w:rPr>
          <w:rFonts w:ascii="Times New Roman" w:hAnsi="Times New Roman"/>
          <w:sz w:val="28"/>
          <w:szCs w:val="28"/>
        </w:rPr>
        <w:t xml:space="preserve">Про </w:t>
      </w:r>
      <w:proofErr w:type="spellStart"/>
      <w:r>
        <w:rPr>
          <w:rFonts w:ascii="Times New Roman" w:hAnsi="Times New Roman"/>
          <w:sz w:val="28"/>
          <w:szCs w:val="28"/>
        </w:rPr>
        <w:t>місцеве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самоврядування</w:t>
      </w:r>
      <w:proofErr w:type="spellEnd"/>
      <w:r>
        <w:rPr>
          <w:rFonts w:ascii="Times New Roman" w:hAnsi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/>
          <w:sz w:val="28"/>
          <w:szCs w:val="28"/>
        </w:rPr>
        <w:t>Україн</w:t>
      </w:r>
      <w:r>
        <w:rPr>
          <w:rFonts w:ascii="Times New Roman" w:hAnsi="Times New Roman"/>
          <w:sz w:val="28"/>
          <w:szCs w:val="28"/>
        </w:rPr>
        <w:t>і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”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>Закону України “Про культуру”, Закону України “Про охорону культурної спадщини”, постанови Кабінету міністрів України “Деякі питання спорудження (створення пам’ятників і монументів)” та “Положення про порядок встановлення та демонтаж меморіальних дошок</w:t>
      </w:r>
      <w:r>
        <w:rPr>
          <w:rFonts w:ascii="Times New Roman" w:hAnsi="Times New Roman"/>
          <w:sz w:val="28"/>
          <w:szCs w:val="28"/>
          <w:lang w:val="uk-UA"/>
        </w:rPr>
        <w:t xml:space="preserve"> та пам’ятних знаків на території Хорольської міської територіальної громади”, прийняте на сорок шостій позачерговій сесії Хорольської міської ради восьмого скликання № 2189 від 20.09.2023 року та враховуючи клопотання жителів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Вишняківського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старостату</w:t>
      </w:r>
      <w:r>
        <w:rPr>
          <w:rFonts w:ascii="Times New Roman" w:hAnsi="Times New Roman"/>
          <w:sz w:val="28"/>
          <w:szCs w:val="28"/>
          <w:lang w:val="uk-UA"/>
        </w:rPr>
        <w:t xml:space="preserve"> “Пр</w:t>
      </w:r>
      <w:r>
        <w:rPr>
          <w:rFonts w:ascii="Times New Roman" w:hAnsi="Times New Roman"/>
          <w:sz w:val="28"/>
          <w:szCs w:val="28"/>
          <w:lang w:val="uk-UA"/>
        </w:rPr>
        <w:t>о встановлення меморіальної дошки загиблому захиснику України</w:t>
      </w:r>
      <w:r>
        <w:rPr>
          <w:rFonts w:ascii="Times New Roman" w:hAnsi="Times New Roman"/>
          <w:sz w:val="28"/>
          <w:szCs w:val="28"/>
          <w:lang w:val="uk-UA"/>
        </w:rPr>
        <w:t>, земляку</w:t>
      </w:r>
      <w:r>
        <w:rPr>
          <w:rFonts w:ascii="Times New Roman" w:hAnsi="Times New Roman"/>
          <w:sz w:val="28"/>
          <w:szCs w:val="28"/>
          <w:lang w:val="uk-UA"/>
        </w:rPr>
        <w:t xml:space="preserve">”, міська </w:t>
      </w:r>
      <w:r>
        <w:rPr>
          <w:rFonts w:ascii="Times New Roman" w:hAnsi="Times New Roman"/>
          <w:sz w:val="28"/>
          <w:szCs w:val="28"/>
        </w:rPr>
        <w:t>рад</w:t>
      </w:r>
      <w:r>
        <w:rPr>
          <w:rFonts w:ascii="Times New Roman" w:hAnsi="Times New Roman"/>
          <w:sz w:val="28"/>
          <w:szCs w:val="28"/>
          <w:lang w:val="uk-UA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1DD444C1" w14:textId="77777777" w:rsidR="00D11C88" w:rsidRDefault="00D11C88">
      <w:pPr>
        <w:pStyle w:val="ab"/>
        <w:jc w:val="both"/>
        <w:rPr>
          <w:rFonts w:ascii="Times New Roman" w:hAnsi="Times New Roman"/>
          <w:sz w:val="28"/>
          <w:szCs w:val="28"/>
        </w:rPr>
      </w:pPr>
    </w:p>
    <w:p w14:paraId="32C2ABE5" w14:textId="77777777" w:rsidR="00D11C88" w:rsidRDefault="00815C46">
      <w:pPr>
        <w:pStyle w:val="ab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ВИРІШИ</w:t>
      </w:r>
      <w:r>
        <w:rPr>
          <w:rFonts w:ascii="Times New Roman" w:hAnsi="Times New Roman"/>
          <w:sz w:val="28"/>
          <w:szCs w:val="28"/>
          <w:lang w:val="uk-UA"/>
        </w:rPr>
        <w:t>ЛА</w:t>
      </w:r>
      <w:r>
        <w:rPr>
          <w:rFonts w:ascii="Times New Roman" w:hAnsi="Times New Roman"/>
          <w:sz w:val="28"/>
          <w:szCs w:val="28"/>
        </w:rPr>
        <w:t>:</w:t>
      </w:r>
    </w:p>
    <w:p w14:paraId="14AB7F42" w14:textId="77777777" w:rsidR="00D11C88" w:rsidRDefault="00D11C88">
      <w:pPr>
        <w:pStyle w:val="ab"/>
        <w:jc w:val="both"/>
        <w:rPr>
          <w:rFonts w:ascii="Times New Roman" w:hAnsi="Times New Roman"/>
          <w:sz w:val="28"/>
          <w:szCs w:val="28"/>
        </w:rPr>
      </w:pPr>
    </w:p>
    <w:p w14:paraId="5AAD5390" w14:textId="77777777" w:rsidR="00D11C88" w:rsidRDefault="00815C46" w:rsidP="00F927F9">
      <w:pPr>
        <w:pStyle w:val="ab"/>
        <w:numPr>
          <w:ilvl w:val="0"/>
          <w:numId w:val="1"/>
        </w:numPr>
        <w:ind w:firstLineChars="253" w:firstLine="708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Надати дозвіл відділу культури, туризму та охорони культурної спадщини Хорольської міської ради Лубенського району Полтавської області на </w:t>
      </w:r>
      <w:r>
        <w:rPr>
          <w:rFonts w:ascii="Times New Roman" w:hAnsi="Times New Roman"/>
          <w:sz w:val="28"/>
          <w:szCs w:val="28"/>
          <w:lang w:val="uk-UA"/>
        </w:rPr>
        <w:t>виготовлення та встановлення меморіальної дошок героям</w:t>
      </w:r>
      <w:r>
        <w:rPr>
          <w:rFonts w:ascii="Times New Roman" w:hAnsi="Times New Roman"/>
          <w:sz w:val="28"/>
          <w:szCs w:val="28"/>
          <w:lang w:val="uk-UA"/>
        </w:rPr>
        <w:t>-</w:t>
      </w:r>
      <w:r>
        <w:rPr>
          <w:rFonts w:ascii="Times New Roman" w:hAnsi="Times New Roman"/>
          <w:sz w:val="28"/>
          <w:szCs w:val="28"/>
          <w:lang w:val="uk-UA"/>
        </w:rPr>
        <w:t>землякам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bCs/>
          <w:sz w:val="28"/>
          <w:szCs w:val="28"/>
          <w:lang w:val="uk-UA"/>
        </w:rPr>
        <w:t>які загинули під час захисту територіальної цілісності та незалежності України</w:t>
      </w:r>
      <w:r>
        <w:rPr>
          <w:rFonts w:ascii="Times New Roman" w:hAnsi="Times New Roman"/>
          <w:bCs/>
          <w:sz w:val="28"/>
          <w:szCs w:val="28"/>
          <w:lang w:val="uk-UA"/>
        </w:rPr>
        <w:t>, а саме:</w:t>
      </w:r>
    </w:p>
    <w:p w14:paraId="5CB9DA8D" w14:textId="74C35B9F" w:rsidR="00D11C88" w:rsidRDefault="00815C46">
      <w:pPr>
        <w:pStyle w:val="ab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-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Кльозу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Олександру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Славомировичу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та Зозулі Руслану Івановичу на території парку села Вишняки (поблизу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Вишняківського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сільського будинку культури), за адресою: 37860, Полтавська область, Лубенський район, село Вишняки, вул. Шевченка, 8;</w:t>
      </w:r>
    </w:p>
    <w:p w14:paraId="059EC885" w14:textId="77777777" w:rsidR="00F927F9" w:rsidRPr="00F927F9" w:rsidRDefault="00F927F9">
      <w:pPr>
        <w:pStyle w:val="ab"/>
        <w:jc w:val="both"/>
        <w:rPr>
          <w:rFonts w:ascii="Times New Roman" w:hAnsi="Times New Roman"/>
          <w:bCs/>
          <w:sz w:val="12"/>
          <w:szCs w:val="12"/>
          <w:lang w:val="uk-UA"/>
        </w:rPr>
      </w:pPr>
    </w:p>
    <w:p w14:paraId="783C9B17" w14:textId="77777777" w:rsidR="00D11C88" w:rsidRDefault="00815C46" w:rsidP="00F927F9">
      <w:pPr>
        <w:pStyle w:val="ab"/>
        <w:numPr>
          <w:ilvl w:val="0"/>
          <w:numId w:val="1"/>
        </w:numPr>
        <w:ind w:firstLineChars="253"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Визначити відповідальним балансоутримувачем меморіальних дошок відділ культури, туризму та охорони культурної спадщини Хор</w:t>
      </w:r>
      <w:r>
        <w:rPr>
          <w:rFonts w:ascii="Times New Roman" w:hAnsi="Times New Roman"/>
          <w:sz w:val="28"/>
          <w:szCs w:val="28"/>
          <w:lang w:val="uk-UA"/>
        </w:rPr>
        <w:t>ольської міської ради Лубенського району Полтавської області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540EF5F7" w14:textId="77777777" w:rsidR="00D11C88" w:rsidRDefault="00D11C88">
      <w:pPr>
        <w:pStyle w:val="ab"/>
        <w:ind w:firstLine="708"/>
        <w:jc w:val="both"/>
        <w:rPr>
          <w:rFonts w:ascii="Times New Roman" w:hAnsi="Times New Roman"/>
          <w:sz w:val="12"/>
          <w:szCs w:val="12"/>
          <w:lang w:val="uk-UA"/>
        </w:rPr>
      </w:pPr>
    </w:p>
    <w:p w14:paraId="59DD54C9" w14:textId="77777777" w:rsidR="00D11C88" w:rsidRDefault="00815C46" w:rsidP="00F927F9">
      <w:pPr>
        <w:pStyle w:val="ab"/>
        <w:numPr>
          <w:ilvl w:val="0"/>
          <w:numId w:val="1"/>
        </w:numPr>
        <w:ind w:firstLineChars="253"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Виготовлення та встановлення меморіальних дошок здійснити за кошти місцевого бюджету.</w:t>
      </w:r>
    </w:p>
    <w:p w14:paraId="20C76908" w14:textId="77777777" w:rsidR="00D11C88" w:rsidRDefault="00D11C88">
      <w:pPr>
        <w:pStyle w:val="ab"/>
        <w:jc w:val="both"/>
        <w:rPr>
          <w:rFonts w:ascii="Times New Roman" w:hAnsi="Times New Roman"/>
          <w:sz w:val="12"/>
          <w:szCs w:val="12"/>
        </w:rPr>
      </w:pPr>
    </w:p>
    <w:p w14:paraId="3A7A32B5" w14:textId="77777777" w:rsidR="00D11C88" w:rsidRDefault="00815C46" w:rsidP="00F927F9">
      <w:pPr>
        <w:pStyle w:val="ab"/>
        <w:tabs>
          <w:tab w:val="left" w:pos="9600"/>
        </w:tabs>
        <w:ind w:right="38" w:firstLineChars="253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4</w:t>
      </w:r>
      <w:r>
        <w:rPr>
          <w:rFonts w:ascii="Times New Roman" w:hAnsi="Times New Roman"/>
          <w:sz w:val="28"/>
          <w:szCs w:val="28"/>
          <w:lang w:val="uk-UA"/>
        </w:rPr>
        <w:t xml:space="preserve">. Відділу культури, туризму та охорони </w:t>
      </w:r>
      <w:r>
        <w:rPr>
          <w:rFonts w:ascii="Times New Roman" w:hAnsi="Times New Roman"/>
          <w:sz w:val="28"/>
          <w:szCs w:val="28"/>
          <w:lang w:val="uk-UA"/>
        </w:rPr>
        <w:t xml:space="preserve">культурної спадщини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внести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меморіальні дошки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Кльозу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О.С. та Зозулі Р.І. </w:t>
      </w:r>
      <w:r>
        <w:rPr>
          <w:rFonts w:ascii="Times New Roman" w:hAnsi="Times New Roman"/>
          <w:sz w:val="28"/>
          <w:szCs w:val="28"/>
          <w:lang w:val="uk-UA"/>
        </w:rPr>
        <w:t xml:space="preserve">до реєстру пам’ятних дошок та знаків, розташованих на території Хорольської міської ради. </w:t>
      </w:r>
    </w:p>
    <w:p w14:paraId="5674D3AA" w14:textId="77777777" w:rsidR="00D11C88" w:rsidRDefault="00D11C88">
      <w:pPr>
        <w:pStyle w:val="ab"/>
        <w:jc w:val="both"/>
        <w:rPr>
          <w:rFonts w:ascii="Times New Roman" w:hAnsi="Times New Roman"/>
          <w:sz w:val="12"/>
          <w:szCs w:val="12"/>
        </w:rPr>
      </w:pPr>
    </w:p>
    <w:p w14:paraId="195CB0F8" w14:textId="22641697" w:rsidR="00D11C88" w:rsidRDefault="00815C46" w:rsidP="00F927F9">
      <w:pPr>
        <w:ind w:firstLineChars="253" w:firstLine="708"/>
        <w:jc w:val="both"/>
        <w:rPr>
          <w:sz w:val="28"/>
          <w:szCs w:val="28"/>
        </w:rPr>
      </w:pPr>
      <w:r w:rsidRPr="00F927F9">
        <w:rPr>
          <w:sz w:val="28"/>
          <w:szCs w:val="28"/>
          <w14:shadow w14:blurRad="0" w14:dist="0" w14:dir="0" w14:sx="0" w14:sy="0" w14:kx="0" w14:ky="0" w14:algn="ctr">
            <w14:srgbClr w14:val="000000"/>
          </w14:shadow>
        </w:rPr>
        <w:t>5</w:t>
      </w:r>
      <w:r w:rsidRPr="00F927F9">
        <w:rPr>
          <w:sz w:val="28"/>
          <w:szCs w:val="28"/>
          <w14:shadow w14:blurRad="0" w14:dist="0" w14:dir="0" w14:sx="0" w14:sy="0" w14:kx="0" w14:ky="0" w14:algn="ctr">
            <w14:srgbClr w14:val="000000"/>
          </w14:shadow>
        </w:rPr>
        <w:t>. Контроль за виконанням рішення покласти на постійн</w:t>
      </w:r>
      <w:r w:rsidRPr="00F927F9">
        <w:rPr>
          <w:sz w:val="28"/>
          <w:szCs w:val="28"/>
          <w14:shadow w14:blurRad="0" w14:dist="0" w14:dir="0" w14:sx="0" w14:sy="0" w14:kx="0" w14:ky="0" w14:algn="ctr">
            <w14:srgbClr w14:val="000000"/>
          </w14:shadow>
        </w:rPr>
        <w:t>і</w:t>
      </w:r>
      <w:r w:rsidRPr="00F927F9">
        <w:rPr>
          <w:sz w:val="28"/>
          <w:szCs w:val="28"/>
          <w14:shadow w14:blurRad="0" w14:dist="0" w14:dir="0" w14:sx="0" w14:sy="0" w14:kx="0" w14:ky="0" w14:algn="ctr">
            <w14:srgbClr w14:val="000000"/>
          </w14:shadow>
        </w:rPr>
        <w:t xml:space="preserve"> комісі</w:t>
      </w:r>
      <w:r w:rsidRPr="00F927F9">
        <w:rPr>
          <w:sz w:val="28"/>
          <w:szCs w:val="28"/>
          <w14:shadow w14:blurRad="0" w14:dist="0" w14:dir="0" w14:sx="0" w14:sy="0" w14:kx="0" w14:ky="0" w14:algn="ctr">
            <w14:srgbClr w14:val="000000"/>
          </w14:shadow>
        </w:rPr>
        <w:t>ї</w:t>
      </w:r>
      <w:r w:rsidRPr="00F927F9">
        <w:rPr>
          <w:sz w:val="28"/>
          <w:szCs w:val="28"/>
          <w14:shadow w14:blurRad="0" w14:dist="0" w14:dir="0" w14:sx="0" w14:sy="0" w14:kx="0" w14:ky="0" w14:algn="ctr">
            <w14:srgbClr w14:val="000000"/>
          </w14:shadow>
        </w:rPr>
        <w:t xml:space="preserve"> з питань охорони здоров’я, ос</w:t>
      </w:r>
      <w:r w:rsidRPr="00F927F9">
        <w:rPr>
          <w:sz w:val="28"/>
          <w:szCs w:val="28"/>
          <w14:shadow w14:blurRad="0" w14:dist="0" w14:dir="0" w14:sx="0" w14:sy="0" w14:kx="0" w14:ky="0" w14:algn="ctr">
            <w14:srgbClr w14:val="000000"/>
          </w14:shadow>
        </w:rPr>
        <w:t>віти, культури, молодіжної політики та спорту</w:t>
      </w:r>
      <w:r w:rsidRPr="00F927F9">
        <w:rPr>
          <w:sz w:val="28"/>
          <w:szCs w:val="28"/>
          <w14:shadow w14:blurRad="0" w14:dist="0" w14:dir="0" w14:sx="0" w14:sy="0" w14:kx="0" w14:ky="0" w14:algn="ctr">
            <w14:srgbClr w14:val="000000"/>
          </w14:shadow>
        </w:rPr>
        <w:t xml:space="preserve"> та</w:t>
      </w:r>
      <w:r w:rsidRPr="00F927F9">
        <w:rPr>
          <w:sz w:val="28"/>
          <w:szCs w:val="28"/>
          <w14:shadow w14:blurRad="0" w14:dist="0" w14:dir="0" w14:sx="0" w14:sy="0" w14:kx="0" w14:ky="0" w14:algn="ctr">
            <w14:srgbClr w14:val="000000"/>
          </w14:shadow>
        </w:rPr>
        <w:t xml:space="preserve"> </w:t>
      </w:r>
      <w:r w:rsidRPr="00F927F9">
        <w:rPr>
          <w:sz w:val="28"/>
          <w:szCs w:val="28"/>
          <w14:shadow w14:blurRad="0" w14:dist="0" w14:dir="0" w14:sx="0" w14:sy="0" w14:kx="0" w14:ky="0" w14:algn="ctr">
            <w14:srgbClr w14:val="000000"/>
          </w14:shadow>
        </w:rPr>
        <w:t>з питань економічного розвитку, планування бюджету, залучення інвестицій та підприємництва</w:t>
      </w:r>
      <w:r>
        <w:rPr>
          <w:sz w:val="28"/>
          <w:szCs w:val="28"/>
        </w:rPr>
        <w:t>.</w:t>
      </w:r>
    </w:p>
    <w:p w14:paraId="52A034CB" w14:textId="77777777" w:rsidR="00D11C88" w:rsidRDefault="00D11C88">
      <w:pPr>
        <w:pStyle w:val="ab"/>
        <w:jc w:val="both"/>
        <w:rPr>
          <w:rFonts w:ascii="Times New Roman" w:hAnsi="Times New Roman"/>
          <w:sz w:val="28"/>
          <w:szCs w:val="28"/>
        </w:rPr>
      </w:pPr>
    </w:p>
    <w:p w14:paraId="732957B8" w14:textId="77777777" w:rsidR="00D11C88" w:rsidRDefault="00D11C88">
      <w:pPr>
        <w:pStyle w:val="ab"/>
        <w:jc w:val="both"/>
        <w:rPr>
          <w:rFonts w:ascii="Times New Roman" w:hAnsi="Times New Roman"/>
          <w:sz w:val="28"/>
          <w:szCs w:val="28"/>
        </w:rPr>
      </w:pPr>
    </w:p>
    <w:p w14:paraId="2E4F0723" w14:textId="27F94F4D" w:rsidR="00D11C88" w:rsidRDefault="00815C46" w:rsidP="00F927F9">
      <w:pPr>
        <w:pStyle w:val="ab"/>
        <w:tabs>
          <w:tab w:val="left" w:pos="7088"/>
        </w:tabs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</w:rPr>
        <w:t>Міський</w:t>
      </w:r>
      <w:proofErr w:type="spellEnd"/>
      <w:r>
        <w:rPr>
          <w:rFonts w:ascii="Times New Roman" w:hAnsi="Times New Roman"/>
          <w:sz w:val="28"/>
          <w:szCs w:val="28"/>
        </w:rPr>
        <w:t xml:space="preserve"> голова</w:t>
      </w:r>
      <w:r w:rsidR="00F927F9"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Сергій</w:t>
      </w:r>
      <w:proofErr w:type="spellEnd"/>
      <w:r>
        <w:rPr>
          <w:rFonts w:ascii="Times New Roman" w:hAnsi="Times New Roman"/>
          <w:sz w:val="28"/>
          <w:szCs w:val="28"/>
        </w:rPr>
        <w:t xml:space="preserve"> ВОЛО</w:t>
      </w:r>
      <w:r>
        <w:rPr>
          <w:rFonts w:ascii="Times New Roman" w:hAnsi="Times New Roman"/>
          <w:sz w:val="28"/>
          <w:szCs w:val="28"/>
          <w:lang w:val="uk-UA"/>
        </w:rPr>
        <w:t>ШИН</w:t>
      </w:r>
    </w:p>
    <w:sectPr w:rsidR="00D11C88" w:rsidSect="00F927F9">
      <w:headerReference w:type="default" r:id="rId8"/>
      <w:type w:val="continuous"/>
      <w:pgSz w:w="11906" w:h="16838"/>
      <w:pgMar w:top="284" w:right="567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CB2813" w14:textId="77777777" w:rsidR="00815C46" w:rsidRDefault="00815C46">
      <w:r>
        <w:separator/>
      </w:r>
    </w:p>
  </w:endnote>
  <w:endnote w:type="continuationSeparator" w:id="0">
    <w:p w14:paraId="1C9AE272" w14:textId="77777777" w:rsidR="00815C46" w:rsidRDefault="00815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6B7EE7" w14:textId="77777777" w:rsidR="00815C46" w:rsidRDefault="00815C46">
      <w:r>
        <w:separator/>
      </w:r>
    </w:p>
  </w:footnote>
  <w:footnote w:type="continuationSeparator" w:id="0">
    <w:p w14:paraId="6B083273" w14:textId="77777777" w:rsidR="00815C46" w:rsidRDefault="00815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9689007"/>
      <w:docPartObj>
        <w:docPartGallery w:val="Page Numbers (Top of Page)"/>
        <w:docPartUnique/>
      </w:docPartObj>
    </w:sdtPr>
    <w:sdtContent>
      <w:p w14:paraId="23A30B64" w14:textId="227BC24C" w:rsidR="00F927F9" w:rsidRDefault="00F927F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2E482CD" w14:textId="77777777" w:rsidR="00F927F9" w:rsidRDefault="00F927F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CCAFE0"/>
    <w:multiLevelType w:val="singleLevel"/>
    <w:tmpl w:val="37CCAFE0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313F"/>
    <w:rsid w:val="001034B6"/>
    <w:rsid w:val="0012313F"/>
    <w:rsid w:val="00186BFF"/>
    <w:rsid w:val="001B3B71"/>
    <w:rsid w:val="003420FC"/>
    <w:rsid w:val="003B21E8"/>
    <w:rsid w:val="004723BB"/>
    <w:rsid w:val="005943AE"/>
    <w:rsid w:val="005F3AA6"/>
    <w:rsid w:val="006604A8"/>
    <w:rsid w:val="00731733"/>
    <w:rsid w:val="0076516B"/>
    <w:rsid w:val="007903AF"/>
    <w:rsid w:val="00815C46"/>
    <w:rsid w:val="009435F7"/>
    <w:rsid w:val="0096176C"/>
    <w:rsid w:val="00B83031"/>
    <w:rsid w:val="00D11C88"/>
    <w:rsid w:val="00E87032"/>
    <w:rsid w:val="00ED0D42"/>
    <w:rsid w:val="00F927F9"/>
    <w:rsid w:val="0F1E547E"/>
    <w:rsid w:val="10D3204E"/>
    <w:rsid w:val="11C86A09"/>
    <w:rsid w:val="1A6A4F48"/>
    <w:rsid w:val="1E963EA6"/>
    <w:rsid w:val="1FE37E5F"/>
    <w:rsid w:val="27D256D4"/>
    <w:rsid w:val="27E11F9A"/>
    <w:rsid w:val="29122012"/>
    <w:rsid w:val="2961716C"/>
    <w:rsid w:val="2A3F2223"/>
    <w:rsid w:val="2AAE634F"/>
    <w:rsid w:val="32C33FFC"/>
    <w:rsid w:val="37473257"/>
    <w:rsid w:val="3C5D7A1B"/>
    <w:rsid w:val="408C2411"/>
    <w:rsid w:val="4CCD1DA0"/>
    <w:rsid w:val="58E94BF5"/>
    <w:rsid w:val="5A7A6A64"/>
    <w:rsid w:val="5CA44B82"/>
    <w:rsid w:val="60B6298A"/>
    <w:rsid w:val="61C13AA3"/>
    <w:rsid w:val="6B324DDD"/>
    <w:rsid w:val="6C7F4247"/>
    <w:rsid w:val="710A14FF"/>
    <w:rsid w:val="716C2D0A"/>
    <w:rsid w:val="73BA566C"/>
    <w:rsid w:val="77EE7BE1"/>
    <w:rsid w:val="78273D5D"/>
    <w:rsid w:val="7D4F4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E717B1"/>
  <w15:docId w15:val="{D19D50A7-8765-41B0-9F8D-7CAB3700F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shadow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Pr>
      <w:color w:val="0000FF"/>
      <w:u w:val="single"/>
    </w:rPr>
  </w:style>
  <w:style w:type="character" w:styleId="a4">
    <w:name w:val="page number"/>
    <w:basedOn w:val="a0"/>
    <w:qFormat/>
  </w:style>
  <w:style w:type="paragraph" w:styleId="a5">
    <w:name w:val="header"/>
    <w:basedOn w:val="a"/>
    <w:link w:val="a6"/>
    <w:uiPriority w:val="99"/>
    <w:qFormat/>
    <w:pPr>
      <w:tabs>
        <w:tab w:val="center" w:pos="4677"/>
        <w:tab w:val="right" w:pos="9355"/>
      </w:tabs>
    </w:pPr>
  </w:style>
  <w:style w:type="paragraph" w:styleId="a7">
    <w:name w:val="Body Text Indent"/>
    <w:basedOn w:val="a"/>
    <w:uiPriority w:val="99"/>
    <w:unhideWhenUsed/>
    <w:qFormat/>
    <w:pPr>
      <w:spacing w:after="120"/>
      <w:ind w:left="283"/>
    </w:pPr>
    <w:rPr>
      <w:rFonts w:eastAsia="Calibri"/>
    </w:rPr>
  </w:style>
  <w:style w:type="paragraph" w:styleId="a8">
    <w:name w:val="footer"/>
    <w:basedOn w:val="a"/>
    <w:link w:val="a9"/>
    <w:uiPriority w:val="99"/>
    <w:unhideWhenUsed/>
    <w:qFormat/>
    <w:pPr>
      <w:tabs>
        <w:tab w:val="center" w:pos="4677"/>
        <w:tab w:val="right" w:pos="9355"/>
      </w:tabs>
    </w:pPr>
  </w:style>
  <w:style w:type="table" w:styleId="aa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 Spacing"/>
    <w:uiPriority w:val="1"/>
    <w:qFormat/>
    <w:rPr>
      <w:rFonts w:ascii="Calibri" w:eastAsia="Calibri" w:hAnsi="Calibri" w:cs="Times New Roman"/>
      <w:sz w:val="22"/>
      <w:szCs w:val="22"/>
      <w:lang w:val="ru-RU" w:eastAsia="en-US"/>
    </w:rPr>
  </w:style>
  <w:style w:type="paragraph" w:styleId="ac">
    <w:name w:val="List Paragraph"/>
    <w:basedOn w:val="a"/>
    <w:uiPriority w:val="34"/>
    <w:qFormat/>
    <w:pPr>
      <w:ind w:left="720"/>
      <w:contextualSpacing/>
    </w:pPr>
  </w:style>
  <w:style w:type="character" w:customStyle="1" w:styleId="a9">
    <w:name w:val="Нижній колонтитул Знак"/>
    <w:basedOn w:val="a0"/>
    <w:link w:val="a8"/>
    <w:uiPriority w:val="99"/>
    <w:qFormat/>
    <w:rPr>
      <w:rFonts w:ascii="Times New Roman" w:eastAsia="Times New Roman" w:hAnsi="Times New Roman" w:cs="Times New Roman"/>
      <w:shadow/>
      <w:sz w:val="24"/>
      <w:szCs w:val="24"/>
      <w:lang w:val="uk-UA" w:eastAsia="uk-UA"/>
    </w:rPr>
  </w:style>
  <w:style w:type="character" w:customStyle="1" w:styleId="a6">
    <w:name w:val="Верхній колонтитул Знак"/>
    <w:basedOn w:val="a0"/>
    <w:link w:val="a5"/>
    <w:uiPriority w:val="99"/>
    <w:qFormat/>
    <w:rPr>
      <w:rFonts w:ascii="Times New Roman" w:eastAsia="Times New Roman" w:hAnsi="Times New Roman" w:cs="Times New Roman"/>
      <w:shadow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1415</Words>
  <Characters>808</Characters>
  <Application>Microsoft Office Word</Application>
  <DocSecurity>0</DocSecurity>
  <Lines>6</Lines>
  <Paragraphs>4</Paragraphs>
  <ScaleCrop>false</ScaleCrop>
  <Company/>
  <LinksUpToDate>false</LinksUpToDate>
  <CharactersWithSpaces>2219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Us</cp:lastModifiedBy>
  <cp:revision>32</cp:revision>
  <cp:lastPrinted>2025-07-02T13:51:00Z</cp:lastPrinted>
  <dcterms:created xsi:type="dcterms:W3CDTF">2020-01-02T07:10:00Z</dcterms:created>
  <dcterms:modified xsi:type="dcterms:W3CDTF">2026-06-09T12:04:00Z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99E8A365546446D29929046DF9EB2CE6_13</vt:lpwstr>
  </property>
</Properties>
</file>